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46DCA" w14:textId="77777777" w:rsidR="005B5717" w:rsidRDefault="005B5717" w:rsidP="005B5717">
      <w:pPr>
        <w:tabs>
          <w:tab w:val="left" w:pos="720"/>
          <w:tab w:val="left" w:pos="2880"/>
        </w:tabs>
        <w:ind w:left="360"/>
        <w:jc w:val="center"/>
        <w:rPr>
          <w:b/>
          <w:bCs/>
          <w:sz w:val="28"/>
          <w:szCs w:val="28"/>
          <w:u w:val="single"/>
        </w:rPr>
      </w:pPr>
    </w:p>
    <w:p w14:paraId="7D110889" w14:textId="1AA2A6C4" w:rsidR="005B5717" w:rsidRPr="00CF6562" w:rsidRDefault="005B5717" w:rsidP="005B5717">
      <w:pPr>
        <w:tabs>
          <w:tab w:val="left" w:pos="720"/>
          <w:tab w:val="left" w:pos="2880"/>
        </w:tabs>
        <w:ind w:left="360"/>
        <w:jc w:val="center"/>
        <w:rPr>
          <w:b/>
          <w:bCs/>
          <w:sz w:val="28"/>
          <w:szCs w:val="28"/>
          <w:u w:val="thick"/>
        </w:rPr>
      </w:pPr>
      <w:r w:rsidRPr="00CF6562">
        <w:rPr>
          <w:b/>
          <w:bCs/>
          <w:sz w:val="28"/>
          <w:szCs w:val="28"/>
          <w:u w:val="thick"/>
        </w:rPr>
        <w:t xml:space="preserve">Biceps </w:t>
      </w:r>
      <w:proofErr w:type="spellStart"/>
      <w:r w:rsidRPr="00CF6562">
        <w:rPr>
          <w:b/>
          <w:bCs/>
          <w:sz w:val="28"/>
          <w:szCs w:val="28"/>
          <w:u w:val="thick"/>
        </w:rPr>
        <w:t>tenodeisis</w:t>
      </w:r>
      <w:proofErr w:type="spellEnd"/>
      <w:r w:rsidRPr="00CF6562">
        <w:rPr>
          <w:b/>
          <w:bCs/>
          <w:sz w:val="28"/>
          <w:szCs w:val="28"/>
          <w:u w:val="thick"/>
        </w:rPr>
        <w:t xml:space="preserve"> </w:t>
      </w:r>
      <w:r w:rsidRPr="00CF6562">
        <w:rPr>
          <w:b/>
          <w:bCs/>
          <w:sz w:val="28"/>
          <w:szCs w:val="28"/>
          <w:u w:val="thick"/>
        </w:rPr>
        <w:t>- Rehabilitation Programme</w:t>
      </w:r>
    </w:p>
    <w:p w14:paraId="367E7BC9" w14:textId="49414AFF" w:rsidR="005B5717" w:rsidRDefault="005B5717" w:rsidP="005B5717">
      <w:pPr>
        <w:pStyle w:val="Heading1"/>
      </w:pPr>
      <w:r w:rsidRPr="005B5717">
        <w:t>0 – 6 weeks after surgery</w:t>
      </w:r>
    </w:p>
    <w:p w14:paraId="68E6EB81" w14:textId="77777777" w:rsidR="005B5717" w:rsidRPr="005B5717" w:rsidRDefault="005B5717" w:rsidP="005B5717"/>
    <w:p w14:paraId="2D5FA52A" w14:textId="77777777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Wear sling when</w:t>
      </w:r>
      <w:bookmarkStart w:id="0" w:name="_GoBack"/>
      <w:bookmarkEnd w:id="0"/>
      <w:r w:rsidRPr="005B5717">
        <w:rPr>
          <w:rFonts w:ascii="Arial" w:hAnsi="Arial" w:cs="Arial"/>
          <w:sz w:val="24"/>
          <w:szCs w:val="24"/>
        </w:rPr>
        <w:t xml:space="preserve"> walking or travelling</w:t>
      </w:r>
    </w:p>
    <w:p w14:paraId="494FF940" w14:textId="77777777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B5717">
        <w:rPr>
          <w:rFonts w:ascii="Arial" w:hAnsi="Arial" w:cs="Arial"/>
          <w:b/>
          <w:bCs/>
          <w:sz w:val="24"/>
          <w:szCs w:val="24"/>
        </w:rPr>
        <w:t>Otherwise remove sling with arm supported on a chair, table or pillow and use hand the hand can be used for eating, computer and paperwork etc</w:t>
      </w:r>
    </w:p>
    <w:p w14:paraId="1C19E08C" w14:textId="44411D0F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Begin passive motion 0- 9</w:t>
      </w:r>
      <w:r w:rsidRPr="005B5717">
        <w:rPr>
          <w:rFonts w:ascii="Arial" w:hAnsi="Arial" w:cs="Arial"/>
          <w:sz w:val="24"/>
          <w:szCs w:val="24"/>
        </w:rPr>
        <w:t>0°</w:t>
      </w:r>
      <w:r w:rsidRPr="005B5717">
        <w:rPr>
          <w:rFonts w:ascii="Arial" w:hAnsi="Arial" w:cs="Arial"/>
          <w:sz w:val="24"/>
          <w:szCs w:val="24"/>
        </w:rPr>
        <w:t xml:space="preserve"> forward flexion supine</w:t>
      </w:r>
    </w:p>
    <w:p w14:paraId="27C81B99" w14:textId="77777777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3 times a day, wrist and hand exercises with a squeeze ball, but the arm must be kept internally rotated during these exercises.</w:t>
      </w:r>
    </w:p>
    <w:p w14:paraId="42D79406" w14:textId="392624F1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 xml:space="preserve">With the wounds covered by a waterproof dressing shower with </w:t>
      </w:r>
      <w:r w:rsidRPr="005B5717">
        <w:rPr>
          <w:rFonts w:ascii="Arial" w:hAnsi="Arial" w:cs="Arial"/>
          <w:sz w:val="24"/>
          <w:szCs w:val="24"/>
        </w:rPr>
        <w:t xml:space="preserve">the </w:t>
      </w:r>
      <w:r w:rsidRPr="005B5717">
        <w:rPr>
          <w:rFonts w:ascii="Arial" w:hAnsi="Arial" w:cs="Arial"/>
          <w:sz w:val="24"/>
          <w:szCs w:val="24"/>
        </w:rPr>
        <w:t xml:space="preserve">arm </w:t>
      </w:r>
      <w:proofErr w:type="gramStart"/>
      <w:r w:rsidRPr="005B5717">
        <w:rPr>
          <w:rFonts w:ascii="Arial" w:hAnsi="Arial" w:cs="Arial"/>
          <w:sz w:val="24"/>
          <w:szCs w:val="24"/>
        </w:rPr>
        <w:t>resting  in</w:t>
      </w:r>
      <w:proofErr w:type="gramEnd"/>
      <w:r w:rsidRPr="005B5717">
        <w:rPr>
          <w:rFonts w:ascii="Arial" w:hAnsi="Arial" w:cs="Arial"/>
          <w:sz w:val="24"/>
          <w:szCs w:val="24"/>
        </w:rPr>
        <w:t xml:space="preserve"> triangular  sling  or supported on the shower soap dish </w:t>
      </w:r>
    </w:p>
    <w:p w14:paraId="6356830B" w14:textId="77777777" w:rsidR="005B5717" w:rsidRPr="005B5717" w:rsidRDefault="005B5717" w:rsidP="005B5717">
      <w:pPr>
        <w:pStyle w:val="ListParagraph"/>
        <w:numPr>
          <w:ilvl w:val="0"/>
          <w:numId w:val="22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Physiotherapy to teach isometric muscle contraction of deltoid and scapular stabilizers, elbow and hand movement.</w:t>
      </w:r>
    </w:p>
    <w:p w14:paraId="08EE272C" w14:textId="77777777" w:rsidR="005B5717" w:rsidRPr="005B5717" w:rsidRDefault="005B5717" w:rsidP="005B5717">
      <w:pPr>
        <w:tabs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618539" w14:textId="0763F777" w:rsidR="005B5717" w:rsidRDefault="005B5717" w:rsidP="005B5717">
      <w:pPr>
        <w:pStyle w:val="Heading1"/>
      </w:pPr>
      <w:r w:rsidRPr="005B5717">
        <w:t>6 – 12 weeks after surgery</w:t>
      </w:r>
    </w:p>
    <w:p w14:paraId="21194668" w14:textId="77777777" w:rsidR="005B5717" w:rsidRPr="005B5717" w:rsidRDefault="005B5717" w:rsidP="005B5717">
      <w:pPr>
        <w:spacing w:after="0" w:line="360" w:lineRule="auto"/>
      </w:pPr>
    </w:p>
    <w:p w14:paraId="3F40A510" w14:textId="77777777" w:rsidR="005B5717" w:rsidRPr="005B5717" w:rsidRDefault="005B5717" w:rsidP="005B5717">
      <w:pPr>
        <w:pStyle w:val="ListParagraph"/>
        <w:numPr>
          <w:ilvl w:val="0"/>
          <w:numId w:val="23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 xml:space="preserve">gentle elbow full extension and flexion </w:t>
      </w:r>
    </w:p>
    <w:p w14:paraId="2E0929FC" w14:textId="77777777" w:rsidR="005B5717" w:rsidRPr="005B5717" w:rsidRDefault="005B5717" w:rsidP="005B5717">
      <w:pPr>
        <w:pStyle w:val="ListParagraph"/>
        <w:numPr>
          <w:ilvl w:val="0"/>
          <w:numId w:val="23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No more sling, except if in a rowdy crowd situation</w:t>
      </w:r>
    </w:p>
    <w:p w14:paraId="309C73DA" w14:textId="77777777" w:rsidR="005B5717" w:rsidRPr="005B5717" w:rsidRDefault="005B5717" w:rsidP="005B5717">
      <w:pPr>
        <w:pStyle w:val="ListParagraph"/>
        <w:numPr>
          <w:ilvl w:val="0"/>
          <w:numId w:val="23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Continue passive forward elevation 0-180</w:t>
      </w:r>
      <w:r w:rsidRPr="005B5717">
        <w:rPr>
          <w:rFonts w:ascii="Arial" w:hAnsi="Arial" w:cs="Arial"/>
          <w:sz w:val="24"/>
          <w:szCs w:val="24"/>
        </w:rPr>
        <w:t></w:t>
      </w:r>
    </w:p>
    <w:p w14:paraId="7D153AB9" w14:textId="77777777" w:rsidR="005B5717" w:rsidRPr="005B5717" w:rsidRDefault="005B5717" w:rsidP="005B5717">
      <w:pPr>
        <w:pStyle w:val="ListParagraph"/>
        <w:numPr>
          <w:ilvl w:val="0"/>
          <w:numId w:val="23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>External rotation from internal to 0</w:t>
      </w:r>
      <w:r w:rsidRPr="005B5717">
        <w:rPr>
          <w:rFonts w:ascii="Arial" w:hAnsi="Arial" w:cs="Arial"/>
          <w:sz w:val="24"/>
          <w:szCs w:val="24"/>
        </w:rPr>
        <w:t></w:t>
      </w:r>
    </w:p>
    <w:p w14:paraId="327AC4D1" w14:textId="77777777" w:rsidR="005B5717" w:rsidRPr="005B5717" w:rsidRDefault="005B5717" w:rsidP="005B5717">
      <w:pPr>
        <w:pStyle w:val="ListParagraph"/>
        <w:numPr>
          <w:ilvl w:val="0"/>
          <w:numId w:val="23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B5717">
        <w:rPr>
          <w:rFonts w:ascii="Arial" w:hAnsi="Arial" w:cs="Arial"/>
          <w:sz w:val="24"/>
          <w:szCs w:val="24"/>
        </w:rPr>
        <w:t>Patient may walk for exercise</w:t>
      </w:r>
    </w:p>
    <w:p w14:paraId="2ADD5846" w14:textId="44392B8C" w:rsidR="005B5717" w:rsidRPr="005B5717" w:rsidRDefault="005B5717" w:rsidP="005B5717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B5717">
        <w:rPr>
          <w:rFonts w:ascii="Arial" w:hAnsi="Arial" w:cs="Arial"/>
          <w:sz w:val="24"/>
          <w:szCs w:val="24"/>
        </w:rPr>
        <w:t xml:space="preserve">No </w:t>
      </w:r>
      <w:r w:rsidR="003B1B18">
        <w:rPr>
          <w:rFonts w:ascii="Arial" w:hAnsi="Arial" w:cs="Arial"/>
          <w:sz w:val="24"/>
          <w:szCs w:val="24"/>
        </w:rPr>
        <w:t xml:space="preserve">overhead </w:t>
      </w:r>
      <w:r w:rsidRPr="005B5717">
        <w:rPr>
          <w:rFonts w:ascii="Arial" w:hAnsi="Arial" w:cs="Arial"/>
          <w:sz w:val="24"/>
          <w:szCs w:val="24"/>
        </w:rPr>
        <w:t>abduction until all other movements are full</w:t>
      </w:r>
      <w:r w:rsidR="003B1B18">
        <w:rPr>
          <w:rFonts w:ascii="Arial" w:hAnsi="Arial" w:cs="Arial"/>
          <w:sz w:val="24"/>
          <w:szCs w:val="24"/>
        </w:rPr>
        <w:t xml:space="preserve"> and comfortable</w:t>
      </w:r>
      <w:r w:rsidRPr="005B5717">
        <w:rPr>
          <w:rFonts w:ascii="Arial" w:hAnsi="Arial" w:cs="Arial"/>
          <w:sz w:val="24"/>
          <w:szCs w:val="24"/>
        </w:rPr>
        <w:t xml:space="preserve"> as premature abduction whilst the shoulder is stiff including abnormal </w:t>
      </w:r>
      <w:proofErr w:type="spellStart"/>
      <w:r w:rsidRPr="005B5717">
        <w:rPr>
          <w:rFonts w:ascii="Arial" w:hAnsi="Arial" w:cs="Arial"/>
          <w:sz w:val="24"/>
          <w:szCs w:val="24"/>
        </w:rPr>
        <w:t>scapulo</w:t>
      </w:r>
      <w:proofErr w:type="spellEnd"/>
      <w:r w:rsidRPr="005B5717">
        <w:rPr>
          <w:rFonts w:ascii="Arial" w:hAnsi="Arial" w:cs="Arial"/>
          <w:sz w:val="24"/>
          <w:szCs w:val="24"/>
        </w:rPr>
        <w:t>-thoracic rhythm can result in impingement</w:t>
      </w:r>
    </w:p>
    <w:p w14:paraId="089040D0" w14:textId="77777777" w:rsidR="005B5717" w:rsidRPr="005B5717" w:rsidRDefault="005B5717" w:rsidP="005B5717">
      <w:pPr>
        <w:pStyle w:val="Heading1"/>
      </w:pPr>
    </w:p>
    <w:p w14:paraId="211314B3" w14:textId="77777777" w:rsidR="005B5717" w:rsidRPr="005B5717" w:rsidRDefault="005B5717" w:rsidP="005B5717">
      <w:pPr>
        <w:pStyle w:val="Heading1"/>
      </w:pPr>
      <w:r w:rsidRPr="005B5717">
        <w:t>12 – 16 weeks after surgery</w:t>
      </w:r>
    </w:p>
    <w:p w14:paraId="740DE626" w14:textId="77777777" w:rsidR="005B5717" w:rsidRPr="003B1B18" w:rsidRDefault="005B5717" w:rsidP="003B1B18">
      <w:pPr>
        <w:pStyle w:val="ListParagraph"/>
        <w:numPr>
          <w:ilvl w:val="0"/>
          <w:numId w:val="2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1B18">
        <w:rPr>
          <w:rFonts w:ascii="Arial" w:hAnsi="Arial" w:cs="Arial"/>
          <w:sz w:val="24"/>
          <w:szCs w:val="24"/>
        </w:rPr>
        <w:t>Work on internal and external rotation passive range of movement.</w:t>
      </w:r>
    </w:p>
    <w:p w14:paraId="544338D0" w14:textId="77777777" w:rsidR="005B5717" w:rsidRPr="003B1B18" w:rsidRDefault="005B5717" w:rsidP="003B1B18">
      <w:pPr>
        <w:pStyle w:val="ListParagraph"/>
        <w:numPr>
          <w:ilvl w:val="0"/>
          <w:numId w:val="2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1B18">
        <w:rPr>
          <w:rFonts w:ascii="Arial" w:hAnsi="Arial" w:cs="Arial"/>
          <w:sz w:val="24"/>
          <w:szCs w:val="24"/>
        </w:rPr>
        <w:t xml:space="preserve">Begin formal strengthening forward elevation / internal / external rotation, retraining of </w:t>
      </w:r>
      <w:proofErr w:type="spellStart"/>
      <w:r w:rsidRPr="003B1B18">
        <w:rPr>
          <w:rFonts w:ascii="Arial" w:hAnsi="Arial" w:cs="Arial"/>
          <w:sz w:val="24"/>
          <w:szCs w:val="24"/>
        </w:rPr>
        <w:t>scapulo</w:t>
      </w:r>
      <w:proofErr w:type="spellEnd"/>
      <w:r w:rsidRPr="003B1B18">
        <w:rPr>
          <w:rFonts w:ascii="Arial" w:hAnsi="Arial" w:cs="Arial"/>
          <w:sz w:val="24"/>
          <w:szCs w:val="24"/>
        </w:rPr>
        <w:t>-thoracic rhythm and proprioception.</w:t>
      </w:r>
    </w:p>
    <w:p w14:paraId="31E76AE4" w14:textId="7AFDFB8B" w:rsidR="005B5717" w:rsidRDefault="005B5717" w:rsidP="003B1B18">
      <w:pPr>
        <w:pStyle w:val="ListParagraph"/>
        <w:numPr>
          <w:ilvl w:val="0"/>
          <w:numId w:val="2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1B18">
        <w:rPr>
          <w:rFonts w:ascii="Arial" w:hAnsi="Arial" w:cs="Arial"/>
          <w:sz w:val="24"/>
          <w:szCs w:val="24"/>
        </w:rPr>
        <w:t>jog and swimming (breaststroke only)</w:t>
      </w:r>
    </w:p>
    <w:p w14:paraId="7CA7F229" w14:textId="77777777" w:rsidR="003B1B18" w:rsidRPr="003B1B18" w:rsidRDefault="003B1B18" w:rsidP="003B1B18">
      <w:pPr>
        <w:pStyle w:val="ListParagraph"/>
        <w:tabs>
          <w:tab w:val="left" w:pos="360"/>
          <w:tab w:val="left" w:pos="720"/>
          <w:tab w:val="left" w:pos="2880"/>
        </w:tabs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5FC72D0" w14:textId="77777777" w:rsidR="005B5717" w:rsidRPr="005B5717" w:rsidRDefault="005B5717" w:rsidP="005B5717">
      <w:pPr>
        <w:pStyle w:val="Heading1"/>
      </w:pPr>
      <w:r w:rsidRPr="005B5717">
        <w:t>16 – 24 weeks after surgery</w:t>
      </w:r>
    </w:p>
    <w:p w14:paraId="10CD6211" w14:textId="77777777" w:rsidR="005B5717" w:rsidRPr="003B1B18" w:rsidRDefault="005B5717" w:rsidP="003B1B18">
      <w:pPr>
        <w:pStyle w:val="ListParagraph"/>
        <w:numPr>
          <w:ilvl w:val="0"/>
          <w:numId w:val="25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B1B18">
        <w:rPr>
          <w:rFonts w:ascii="Arial" w:hAnsi="Arial" w:cs="Arial"/>
          <w:sz w:val="24"/>
          <w:szCs w:val="24"/>
        </w:rPr>
        <w:t xml:space="preserve">Continue strengthening and stretching of the shoulder. </w:t>
      </w:r>
    </w:p>
    <w:p w14:paraId="3237EB1C" w14:textId="7B0774BC" w:rsidR="005B5717" w:rsidRDefault="005B5717" w:rsidP="003B1B18">
      <w:pPr>
        <w:pStyle w:val="ListParagraph"/>
        <w:numPr>
          <w:ilvl w:val="0"/>
          <w:numId w:val="25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1B18">
        <w:rPr>
          <w:rFonts w:ascii="Arial" w:hAnsi="Arial" w:cs="Arial"/>
          <w:sz w:val="24"/>
          <w:szCs w:val="24"/>
        </w:rPr>
        <w:t xml:space="preserve">sports specific strength and endurance training (tennis overhead serve, freestyle swimming, surfing) when fully rehabilitated with respect to motion, strength &amp; proprioception </w:t>
      </w:r>
    </w:p>
    <w:p w14:paraId="68164C60" w14:textId="77777777" w:rsidR="003B1B18" w:rsidRPr="003B1B18" w:rsidRDefault="003B1B18" w:rsidP="003B1B18">
      <w:pPr>
        <w:pStyle w:val="ListParagraph"/>
        <w:tabs>
          <w:tab w:val="left" w:pos="360"/>
          <w:tab w:val="left" w:pos="720"/>
          <w:tab w:val="left" w:pos="2880"/>
        </w:tabs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583FBFC" w14:textId="21C4DD8B" w:rsidR="00DD2C52" w:rsidRPr="005B5717" w:rsidRDefault="005B5717" w:rsidP="005B5717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B5717">
        <w:rPr>
          <w:rFonts w:ascii="Arial" w:hAnsi="Arial" w:cs="Arial"/>
          <w:sz w:val="24"/>
          <w:szCs w:val="24"/>
        </w:rPr>
        <w:t xml:space="preserve">This usually does not occur until 4 </w:t>
      </w:r>
      <w:proofErr w:type="gramStart"/>
      <w:r w:rsidRPr="005B5717">
        <w:rPr>
          <w:rFonts w:ascii="Arial" w:hAnsi="Arial" w:cs="Arial"/>
          <w:sz w:val="24"/>
          <w:szCs w:val="24"/>
        </w:rPr>
        <w:t>months ,</w:t>
      </w:r>
      <w:proofErr w:type="gramEnd"/>
      <w:r w:rsidRPr="005B5717">
        <w:rPr>
          <w:rFonts w:ascii="Arial" w:hAnsi="Arial" w:cs="Arial"/>
          <w:sz w:val="24"/>
          <w:szCs w:val="24"/>
        </w:rPr>
        <w:t xml:space="preserve"> 4-6 months for throwing. </w:t>
      </w:r>
    </w:p>
    <w:sectPr w:rsidR="00DD2C52" w:rsidRPr="005B5717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3120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1072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CF6562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560C"/>
    <w:multiLevelType w:val="hybridMultilevel"/>
    <w:tmpl w:val="BA2841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D182E"/>
    <w:multiLevelType w:val="hybridMultilevel"/>
    <w:tmpl w:val="C0783F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A367B"/>
    <w:multiLevelType w:val="hybridMultilevel"/>
    <w:tmpl w:val="9C26E4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062FA4"/>
    <w:multiLevelType w:val="hybridMultilevel"/>
    <w:tmpl w:val="CDC80C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1"/>
  </w:num>
  <w:num w:numId="4">
    <w:abstractNumId w:val="17"/>
  </w:num>
  <w:num w:numId="5">
    <w:abstractNumId w:val="19"/>
  </w:num>
  <w:num w:numId="6">
    <w:abstractNumId w:val="13"/>
  </w:num>
  <w:num w:numId="7">
    <w:abstractNumId w:val="8"/>
  </w:num>
  <w:num w:numId="8">
    <w:abstractNumId w:val="3"/>
  </w:num>
  <w:num w:numId="9">
    <w:abstractNumId w:val="6"/>
  </w:num>
  <w:num w:numId="10">
    <w:abstractNumId w:val="14"/>
  </w:num>
  <w:num w:numId="11">
    <w:abstractNumId w:val="7"/>
  </w:num>
  <w:num w:numId="12">
    <w:abstractNumId w:val="16"/>
  </w:num>
  <w:num w:numId="13">
    <w:abstractNumId w:val="18"/>
  </w:num>
  <w:num w:numId="14">
    <w:abstractNumId w:val="11"/>
  </w:num>
  <w:num w:numId="15">
    <w:abstractNumId w:val="22"/>
  </w:num>
  <w:num w:numId="16">
    <w:abstractNumId w:val="0"/>
  </w:num>
  <w:num w:numId="17">
    <w:abstractNumId w:val="2"/>
  </w:num>
  <w:num w:numId="18">
    <w:abstractNumId w:val="24"/>
  </w:num>
  <w:num w:numId="19">
    <w:abstractNumId w:val="1"/>
  </w:num>
  <w:num w:numId="20">
    <w:abstractNumId w:val="23"/>
  </w:num>
  <w:num w:numId="21">
    <w:abstractNumId w:val="15"/>
  </w:num>
  <w:num w:numId="22">
    <w:abstractNumId w:val="20"/>
  </w:num>
  <w:num w:numId="23">
    <w:abstractNumId w:val="12"/>
  </w:num>
  <w:num w:numId="24">
    <w:abstractNumId w:val="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5434C"/>
    <w:rsid w:val="00154EF6"/>
    <w:rsid w:val="001877B0"/>
    <w:rsid w:val="00355A9C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BE02FB"/>
    <w:rsid w:val="00C00274"/>
    <w:rsid w:val="00C73DDF"/>
    <w:rsid w:val="00CF6562"/>
    <w:rsid w:val="00D45E67"/>
    <w:rsid w:val="00DD2C52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5B5717"/>
    <w:pPr>
      <w:keepNext/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5B5717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66A26-85AD-43E6-A300-0A7D07D3B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3</cp:revision>
  <cp:lastPrinted>2019-08-20T13:06:00Z</cp:lastPrinted>
  <dcterms:created xsi:type="dcterms:W3CDTF">2019-08-24T22:50:00Z</dcterms:created>
  <dcterms:modified xsi:type="dcterms:W3CDTF">2019-08-24T22:52:00Z</dcterms:modified>
</cp:coreProperties>
</file>